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5B4268" w14:textId="77777777" w:rsidR="00B0661C" w:rsidRDefault="00B0661C">
      <w:pPr>
        <w:pStyle w:val="a3"/>
        <w:spacing w:before="1"/>
        <w:rPr>
          <w:rFonts w:ascii="Times New Roman" w:hint="eastAsia"/>
          <w:b w:val="0"/>
          <w:sz w:val="19"/>
        </w:rPr>
      </w:pPr>
    </w:p>
    <w:p w14:paraId="0F0F7D8E" w14:textId="77777777" w:rsidR="00B0661C" w:rsidRDefault="005514D6">
      <w:pPr>
        <w:spacing w:before="16"/>
        <w:ind w:left="100"/>
        <w:rPr>
          <w:rFonts w:hint="eastAsia"/>
          <w:sz w:val="33"/>
        </w:rPr>
      </w:pPr>
      <w:r>
        <w:rPr>
          <w:color w:val="333333"/>
          <w:sz w:val="33"/>
        </w:rPr>
        <w:t>服务专栏｜远程销</w:t>
      </w:r>
      <w:proofErr w:type="gramStart"/>
      <w:r>
        <w:rPr>
          <w:color w:val="333333"/>
          <w:sz w:val="33"/>
        </w:rPr>
        <w:t>户业务</w:t>
      </w:r>
      <w:proofErr w:type="gramEnd"/>
      <w:r>
        <w:rPr>
          <w:color w:val="333333"/>
          <w:sz w:val="33"/>
        </w:rPr>
        <w:t>操作</w:t>
      </w:r>
    </w:p>
    <w:p w14:paraId="07B6C481" w14:textId="77777777" w:rsidR="00B0661C" w:rsidRDefault="005514D6">
      <w:pPr>
        <w:pStyle w:val="a3"/>
        <w:spacing w:before="13"/>
        <w:rPr>
          <w:rFonts w:hint="eastAsia"/>
          <w:b w:val="0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FA5F625" wp14:editId="3CE0BDD0">
            <wp:simplePos x="0" y="0"/>
            <wp:positionH relativeFrom="page">
              <wp:posOffset>520770</wp:posOffset>
            </wp:positionH>
            <wp:positionV relativeFrom="paragraph">
              <wp:posOffset>281930</wp:posOffset>
            </wp:positionV>
            <wp:extent cx="6576822" cy="864107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6822" cy="864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9D4389" w14:textId="77777777" w:rsidR="00B0661C" w:rsidRDefault="00B0661C">
      <w:pPr>
        <w:pStyle w:val="a3"/>
        <w:spacing w:before="8"/>
        <w:rPr>
          <w:rFonts w:hint="eastAsia"/>
          <w:b w:val="0"/>
          <w:sz w:val="5"/>
        </w:rPr>
      </w:pPr>
    </w:p>
    <w:p w14:paraId="71349ADC" w14:textId="77777777" w:rsidR="00B0661C" w:rsidRDefault="00000000">
      <w:pPr>
        <w:pStyle w:val="a3"/>
        <w:spacing w:before="49" w:line="295" w:lineRule="auto"/>
        <w:ind w:left="100" w:right="125"/>
        <w:jc w:val="both"/>
        <w:rPr>
          <w:rFonts w:hint="eastAsia"/>
        </w:rPr>
      </w:pPr>
      <w:r>
        <w:rPr>
          <w:rFonts w:hint="eastAsia"/>
        </w:rPr>
        <w:pict w14:anchorId="14DE9C46">
          <v:group id="_x0000_s2056" style="position:absolute;left:0;text-align:left;margin-left:41pt;margin-top:131.95pt;width:4.55pt;height:491.5pt;z-index:251660288;mso-position-horizontal-relative:page" coordorigin="820,2639" coordsize="91,9830">
            <v:line id="_x0000_s2058" style="position:absolute" from="843,2639" to="843,12469" strokecolor="#ac1d10" strokeweight=".79411mm"/>
            <v:line id="_x0000_s2057" style="position:absolute" from="903,2639" to="903,12469" strokecolor="#ac1d10" strokeweight=".26469mm"/>
            <w10:wrap anchorx="page"/>
          </v:group>
        </w:pict>
      </w:r>
      <w:r w:rsidR="005514D6">
        <w:rPr>
          <w:color w:val="FF4B00"/>
          <w:spacing w:val="7"/>
        </w:rPr>
        <w:t>【按】</w:t>
      </w:r>
      <w:r w:rsidR="005514D6">
        <w:rPr>
          <w:color w:val="333333"/>
          <w:spacing w:val="7"/>
        </w:rPr>
        <w:t xml:space="preserve">中国铁建财务公司是中国铁建综合性金融服务平台，为中国铁建所属单位提供各类金融服务， </w:t>
      </w:r>
      <w:r w:rsidR="005514D6">
        <w:rPr>
          <w:color w:val="333333"/>
          <w:spacing w:val="11"/>
        </w:rPr>
        <w:t>包括资金结算、存款、信贷及中间业务、结售汇、承销企业债券等。</w:t>
      </w:r>
      <w:r w:rsidR="005514D6">
        <w:rPr>
          <w:color w:val="333333"/>
          <w:spacing w:val="8"/>
        </w:rPr>
        <w:t>2020</w:t>
      </w:r>
      <w:r w:rsidR="005514D6">
        <w:rPr>
          <w:color w:val="333333"/>
          <w:spacing w:val="11"/>
        </w:rPr>
        <w:t>年1月</w:t>
      </w:r>
      <w:r w:rsidR="005514D6">
        <w:rPr>
          <w:color w:val="333333"/>
          <w:spacing w:val="9"/>
        </w:rPr>
        <w:t xml:space="preserve">31日，公司核心业 </w:t>
      </w:r>
      <w:proofErr w:type="gramStart"/>
      <w:r w:rsidR="005514D6">
        <w:rPr>
          <w:color w:val="333333"/>
          <w:spacing w:val="13"/>
        </w:rPr>
        <w:t>务</w:t>
      </w:r>
      <w:proofErr w:type="gramEnd"/>
      <w:r w:rsidR="005514D6">
        <w:rPr>
          <w:color w:val="333333"/>
          <w:spacing w:val="13"/>
        </w:rPr>
        <w:t>系统</w:t>
      </w:r>
      <w:r w:rsidR="005514D6">
        <w:rPr>
          <w:color w:val="333333"/>
          <w:spacing w:val="9"/>
        </w:rPr>
        <w:t>2.0</w:t>
      </w:r>
      <w:r w:rsidR="005514D6">
        <w:rPr>
          <w:color w:val="333333"/>
          <w:spacing w:val="12"/>
        </w:rPr>
        <w:t>正式上线。</w:t>
      </w:r>
      <w:proofErr w:type="gramStart"/>
      <w:r w:rsidR="005514D6">
        <w:rPr>
          <w:color w:val="333333"/>
          <w:spacing w:val="12"/>
        </w:rPr>
        <w:t>公司官微开辟</w:t>
      </w:r>
      <w:proofErr w:type="gramEnd"/>
      <w:r w:rsidR="005514D6">
        <w:rPr>
          <w:color w:val="333333"/>
          <w:spacing w:val="12"/>
        </w:rPr>
        <w:t>了“服务专栏”，为广大客户介绍公司网上银行系统</w:t>
      </w:r>
      <w:r w:rsidR="005514D6">
        <w:rPr>
          <w:color w:val="333333"/>
          <w:spacing w:val="14"/>
        </w:rPr>
        <w:t>（</w:t>
      </w:r>
      <w:r w:rsidR="005514D6">
        <w:rPr>
          <w:color w:val="333333"/>
          <w:spacing w:val="11"/>
        </w:rPr>
        <w:t xml:space="preserve">简称“铁建 </w:t>
      </w:r>
      <w:r w:rsidR="005514D6">
        <w:rPr>
          <w:color w:val="333333"/>
          <w:spacing w:val="15"/>
        </w:rPr>
        <w:t>网银”）</w:t>
      </w:r>
      <w:r w:rsidR="005514D6">
        <w:rPr>
          <w:color w:val="333333"/>
          <w:spacing w:val="7"/>
        </w:rPr>
        <w:t>相关功能及应用有关知识， 助力大家更好地了解系统， 应用好该系统， 共同服务“ 品质铁建”发展。本期为您介绍远程销</w:t>
      </w:r>
      <w:proofErr w:type="gramStart"/>
      <w:r w:rsidR="005514D6">
        <w:rPr>
          <w:color w:val="333333"/>
          <w:spacing w:val="7"/>
        </w:rPr>
        <w:t>户业务</w:t>
      </w:r>
      <w:proofErr w:type="gramEnd"/>
      <w:r w:rsidR="005514D6">
        <w:rPr>
          <w:color w:val="333333"/>
          <w:spacing w:val="7"/>
        </w:rPr>
        <w:t>有关操作。</w:t>
      </w:r>
    </w:p>
    <w:p w14:paraId="0A25DDB1" w14:textId="77777777" w:rsidR="00B0661C" w:rsidRDefault="00B0661C">
      <w:pPr>
        <w:pStyle w:val="a3"/>
        <w:spacing w:before="7"/>
        <w:rPr>
          <w:rFonts w:hint="eastAsia"/>
          <w:sz w:val="28"/>
        </w:rPr>
      </w:pPr>
    </w:p>
    <w:p w14:paraId="69B674D6" w14:textId="77777777" w:rsidR="00B0661C" w:rsidRDefault="005514D6">
      <w:pPr>
        <w:spacing w:line="321" w:lineRule="auto"/>
        <w:ind w:left="445" w:right="391"/>
        <w:rPr>
          <w:rFonts w:hint="eastAsia"/>
          <w:b/>
        </w:rPr>
      </w:pPr>
      <w:r>
        <w:rPr>
          <w:b/>
          <w:color w:val="FF4B00"/>
          <w:spacing w:val="10"/>
        </w:rPr>
        <w:t>远程销</w:t>
      </w:r>
      <w:proofErr w:type="gramStart"/>
      <w:r>
        <w:rPr>
          <w:b/>
          <w:color w:val="FF4B00"/>
          <w:spacing w:val="10"/>
        </w:rPr>
        <w:t>户业务</w:t>
      </w:r>
      <w:r>
        <w:rPr>
          <w:spacing w:val="10"/>
        </w:rPr>
        <w:t>是指成员单位网银操作</w:t>
      </w:r>
      <w:proofErr w:type="gramEnd"/>
      <w:r>
        <w:rPr>
          <w:spacing w:val="10"/>
        </w:rPr>
        <w:t>人员通过</w:t>
      </w:r>
      <w:proofErr w:type="gramStart"/>
      <w:r>
        <w:rPr>
          <w:spacing w:val="10"/>
        </w:rPr>
        <w:t>网银端</w:t>
      </w:r>
      <w:proofErr w:type="gramEnd"/>
      <w:r>
        <w:rPr>
          <w:spacing w:val="10"/>
        </w:rPr>
        <w:t>提交销</w:t>
      </w:r>
      <w:proofErr w:type="gramStart"/>
      <w:r>
        <w:rPr>
          <w:spacing w:val="10"/>
        </w:rPr>
        <w:t>户任务</w:t>
      </w:r>
      <w:proofErr w:type="gramEnd"/>
      <w:r>
        <w:rPr>
          <w:spacing w:val="10"/>
        </w:rPr>
        <w:t>进行线</w:t>
      </w:r>
      <w:proofErr w:type="gramStart"/>
      <w:r>
        <w:rPr>
          <w:spacing w:val="10"/>
        </w:rPr>
        <w:t>上销户</w:t>
      </w:r>
      <w:proofErr w:type="gramEnd"/>
      <w:r>
        <w:rPr>
          <w:spacing w:val="10"/>
        </w:rPr>
        <w:t>的过程。</w:t>
      </w:r>
      <w:r>
        <w:rPr>
          <w:b/>
          <w:spacing w:val="4"/>
        </w:rPr>
        <w:t xml:space="preserve">具有 </w:t>
      </w:r>
      <w:r>
        <w:rPr>
          <w:b/>
          <w:spacing w:val="7"/>
        </w:rPr>
        <w:t>本账户操作权限的任何一个</w:t>
      </w:r>
      <w:proofErr w:type="gramStart"/>
      <w:r>
        <w:rPr>
          <w:b/>
          <w:spacing w:val="7"/>
        </w:rPr>
        <w:t>网银操作</w:t>
      </w:r>
      <w:proofErr w:type="gramEnd"/>
      <w:r>
        <w:rPr>
          <w:b/>
          <w:spacing w:val="7"/>
        </w:rPr>
        <w:t>人员都可以发起销户任务。</w:t>
      </w:r>
    </w:p>
    <w:p w14:paraId="17AD3606" w14:textId="77777777" w:rsidR="00B0661C" w:rsidRDefault="005514D6">
      <w:pPr>
        <w:pStyle w:val="a3"/>
        <w:spacing w:before="2"/>
        <w:ind w:left="445"/>
        <w:rPr>
          <w:rFonts w:hint="eastAsia"/>
        </w:rPr>
      </w:pPr>
      <w:r>
        <w:rPr>
          <w:noProof/>
        </w:rPr>
        <w:drawing>
          <wp:anchor distT="0" distB="0" distL="0" distR="0" simplePos="0" relativeHeight="251661312" behindDoc="0" locked="0" layoutInCell="1" allowOverlap="1" wp14:anchorId="3B1DD663" wp14:editId="02B66D35">
            <wp:simplePos x="0" y="0"/>
            <wp:positionH relativeFrom="page">
              <wp:posOffset>1254536</wp:posOffset>
            </wp:positionH>
            <wp:positionV relativeFrom="paragraph">
              <wp:posOffset>293044</wp:posOffset>
            </wp:positionV>
            <wp:extent cx="5077224" cy="4812982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7224" cy="48129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7A0B00"/>
        </w:rPr>
        <w:t>一、业务办理流程</w:t>
      </w:r>
    </w:p>
    <w:p w14:paraId="6AFE3674" w14:textId="77777777" w:rsidR="00B0661C" w:rsidRDefault="00B0661C">
      <w:pPr>
        <w:rPr>
          <w:rFonts w:hint="eastAsia"/>
        </w:rPr>
        <w:sectPr w:rsidR="00B0661C" w:rsidSect="003121EA">
          <w:headerReference w:type="default" r:id="rId8"/>
          <w:footerReference w:type="default" r:id="rId9"/>
          <w:type w:val="continuous"/>
          <w:pgSz w:w="11900" w:h="16840"/>
          <w:pgMar w:top="560" w:right="680" w:bottom="480" w:left="720" w:header="274" w:footer="283" w:gutter="0"/>
          <w:pgNumType w:start="1"/>
          <w:cols w:space="720"/>
        </w:sectPr>
      </w:pPr>
    </w:p>
    <w:p w14:paraId="357BFBC6" w14:textId="77777777" w:rsidR="00B0661C" w:rsidRDefault="00000000">
      <w:pPr>
        <w:pStyle w:val="a3"/>
        <w:spacing w:before="75"/>
        <w:ind w:left="445"/>
        <w:rPr>
          <w:rFonts w:hint="eastAsia"/>
        </w:rPr>
      </w:pPr>
      <w:r>
        <w:rPr>
          <w:rFonts w:hint="eastAsia"/>
        </w:rPr>
        <w:lastRenderedPageBreak/>
        <w:pict w14:anchorId="2B884A8B">
          <v:group id="_x0000_s2053" style="position:absolute;left:0;text-align:left;margin-left:41pt;margin-top:29pt;width:4.55pt;height:784.9pt;z-index:251663360;mso-position-horizontal-relative:page;mso-position-vertical-relative:page" coordorigin="820,580" coordsize="91,15698">
            <v:line id="_x0000_s2055" style="position:absolute" from="843,580" to="843,16277" strokecolor="#ac1d10" strokeweight=".79411mm"/>
            <v:line id="_x0000_s2054" style="position:absolute" from="903,580" to="903,16277" strokecolor="#ac1d10" strokeweight=".26469mm"/>
            <w10:wrap anchorx="page" anchory="page"/>
          </v:group>
        </w:pict>
      </w:r>
      <w:r w:rsidR="005514D6">
        <w:rPr>
          <w:noProof/>
        </w:rPr>
        <w:drawing>
          <wp:anchor distT="0" distB="0" distL="0" distR="0" simplePos="0" relativeHeight="251556864" behindDoc="1" locked="0" layoutInCell="1" allowOverlap="1" wp14:anchorId="26A08A7F" wp14:editId="77EDE600">
            <wp:simplePos x="0" y="0"/>
            <wp:positionH relativeFrom="page">
              <wp:posOffset>739947</wp:posOffset>
            </wp:positionH>
            <wp:positionV relativeFrom="page">
              <wp:posOffset>8601724</wp:posOffset>
            </wp:positionV>
            <wp:extent cx="6146480" cy="1191178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6480" cy="11911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14D6">
        <w:rPr>
          <w:color w:val="7A0B00"/>
        </w:rPr>
        <w:t>二、业务操作步骤</w:t>
      </w:r>
    </w:p>
    <w:p w14:paraId="7076A9AD" w14:textId="77777777" w:rsidR="00B0661C" w:rsidRDefault="005514D6">
      <w:pPr>
        <w:pStyle w:val="a3"/>
        <w:spacing w:before="134"/>
        <w:ind w:left="445"/>
        <w:rPr>
          <w:rFonts w:hint="eastAsia"/>
        </w:rPr>
      </w:pPr>
      <w:r>
        <w:rPr>
          <w:noProof/>
        </w:rPr>
        <w:drawing>
          <wp:anchor distT="0" distB="0" distL="0" distR="0" simplePos="0" relativeHeight="3" behindDoc="0" locked="0" layoutInCell="1" allowOverlap="1" wp14:anchorId="7C9D9338" wp14:editId="4425CA0C">
            <wp:simplePos x="0" y="0"/>
            <wp:positionH relativeFrom="page">
              <wp:posOffset>739947</wp:posOffset>
            </wp:positionH>
            <wp:positionV relativeFrom="paragraph">
              <wp:posOffset>376864</wp:posOffset>
            </wp:positionV>
            <wp:extent cx="6178731" cy="2011679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8731" cy="20116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步骤1 ：登陆新核心业务系统，在账户管理模块中找到销户申请，如图所示：</w:t>
      </w:r>
    </w:p>
    <w:p w14:paraId="13584E62" w14:textId="77777777" w:rsidR="00B0661C" w:rsidRDefault="005514D6">
      <w:pPr>
        <w:pStyle w:val="a3"/>
        <w:spacing w:before="110" w:after="68"/>
        <w:ind w:left="445"/>
        <w:rPr>
          <w:rFonts w:hint="eastAsia"/>
        </w:rPr>
      </w:pPr>
      <w:r>
        <w:t>步骤2：在销户申请模块中点击增加选项，如图所示：</w:t>
      </w:r>
    </w:p>
    <w:p w14:paraId="3DC3B4E2" w14:textId="77777777" w:rsidR="00B0661C" w:rsidRDefault="005514D6">
      <w:pPr>
        <w:pStyle w:val="a3"/>
        <w:ind w:left="445"/>
        <w:rPr>
          <w:rFonts w:hint="eastAsia"/>
          <w:b w:val="0"/>
          <w:sz w:val="20"/>
        </w:rPr>
      </w:pPr>
      <w:r>
        <w:rPr>
          <w:b w:val="0"/>
          <w:noProof/>
          <w:sz w:val="20"/>
        </w:rPr>
        <w:drawing>
          <wp:inline distT="0" distB="0" distL="0" distR="0" wp14:anchorId="78C50E31" wp14:editId="3ABE53DB">
            <wp:extent cx="6157829" cy="1651635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7829" cy="165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F0D2F" w14:textId="77777777" w:rsidR="00B0661C" w:rsidRDefault="005514D6">
      <w:pPr>
        <w:pStyle w:val="a3"/>
        <w:spacing w:before="151"/>
        <w:ind w:left="445"/>
        <w:rPr>
          <w:rFonts w:hint="eastAsia"/>
        </w:rPr>
      </w:pPr>
      <w:r>
        <w:rPr>
          <w:noProof/>
        </w:rPr>
        <w:drawing>
          <wp:anchor distT="0" distB="0" distL="0" distR="0" simplePos="0" relativeHeight="4" behindDoc="0" locked="0" layoutInCell="1" allowOverlap="1" wp14:anchorId="32A3BB52" wp14:editId="4E560C8F">
            <wp:simplePos x="0" y="0"/>
            <wp:positionH relativeFrom="page">
              <wp:posOffset>739947</wp:posOffset>
            </wp:positionH>
            <wp:positionV relativeFrom="paragraph">
              <wp:posOffset>387660</wp:posOffset>
            </wp:positionV>
            <wp:extent cx="6177621" cy="2423160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7621" cy="2423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步骤3：填写销户账户信息。</w:t>
      </w:r>
    </w:p>
    <w:p w14:paraId="172E19B4" w14:textId="77777777" w:rsidR="00A30D13" w:rsidRDefault="005514D6">
      <w:pPr>
        <w:spacing w:before="107" w:line="321" w:lineRule="auto"/>
        <w:ind w:left="445" w:right="729"/>
      </w:pPr>
      <w:r>
        <w:rPr>
          <w:b/>
        </w:rPr>
        <w:t>注意：</w:t>
      </w:r>
      <w:proofErr w:type="gramStart"/>
      <w:r>
        <w:t>网银操作员</w:t>
      </w:r>
      <w:proofErr w:type="gramEnd"/>
      <w:r>
        <w:t>销户时必须拥有本账户操作权限，输入账号后账户信息系统会自动带出。</w:t>
      </w:r>
    </w:p>
    <w:p w14:paraId="2EA977B4" w14:textId="5125189D" w:rsidR="00B0661C" w:rsidRDefault="005514D6">
      <w:pPr>
        <w:spacing w:before="107" w:line="321" w:lineRule="auto"/>
        <w:ind w:left="445" w:right="729"/>
        <w:rPr>
          <w:rFonts w:hint="eastAsia"/>
          <w:b/>
        </w:rPr>
      </w:pPr>
      <w:r>
        <w:rPr>
          <w:b/>
        </w:rPr>
        <w:t>步骤4：填写余额转账收款账户信息，如图所示：</w:t>
      </w:r>
    </w:p>
    <w:p w14:paraId="3661EDA3" w14:textId="77777777" w:rsidR="00B0661C" w:rsidRDefault="00B0661C">
      <w:pPr>
        <w:spacing w:line="321" w:lineRule="auto"/>
        <w:rPr>
          <w:rFonts w:hint="eastAsia"/>
        </w:rPr>
        <w:sectPr w:rsidR="00B0661C" w:rsidSect="003121EA">
          <w:pgSz w:w="11900" w:h="16840"/>
          <w:pgMar w:top="560" w:right="680" w:bottom="480" w:left="720" w:header="274" w:footer="283" w:gutter="0"/>
          <w:cols w:space="720"/>
        </w:sectPr>
      </w:pPr>
    </w:p>
    <w:p w14:paraId="65E6575C" w14:textId="35F6CD85" w:rsidR="00B0661C" w:rsidRDefault="00000000">
      <w:pPr>
        <w:spacing w:before="75" w:line="321" w:lineRule="auto"/>
        <w:ind w:left="445" w:right="391"/>
        <w:rPr>
          <w:rFonts w:hint="eastAsia"/>
        </w:rPr>
      </w:pPr>
      <w:r>
        <w:rPr>
          <w:rFonts w:hint="eastAsia"/>
        </w:rPr>
        <w:lastRenderedPageBreak/>
        <w:pict w14:anchorId="562CA6A2">
          <v:group id="_x0000_s2050" style="position:absolute;left:0;text-align:left;margin-left:41pt;margin-top:.45pt;width:4.55pt;height:246.9pt;z-index:251668480;mso-position-horizontal-relative:page" coordorigin="820,9" coordsize="91,4938">
            <v:line id="_x0000_s2052" style="position:absolute" from="843,9" to="843,4947" strokecolor="#ac1d10" strokeweight=".79411mm"/>
            <v:line id="_x0000_s2051" style="position:absolute" from="903,9" to="903,4947" strokecolor="#ac1d10" strokeweight=".26469mm"/>
            <w10:wrap anchorx="page"/>
          </v:group>
        </w:pict>
      </w:r>
      <w:r w:rsidR="005514D6">
        <w:rPr>
          <w:b/>
          <w:spacing w:val="8"/>
        </w:rPr>
        <w:t>注意：</w:t>
      </w:r>
      <w:r w:rsidR="005514D6">
        <w:rPr>
          <w:spacing w:val="10"/>
        </w:rPr>
        <w:t>销</w:t>
      </w:r>
      <w:proofErr w:type="gramStart"/>
      <w:r w:rsidR="005514D6">
        <w:rPr>
          <w:spacing w:val="10"/>
        </w:rPr>
        <w:t>户过程</w:t>
      </w:r>
      <w:proofErr w:type="gramEnd"/>
      <w:r w:rsidR="005514D6">
        <w:rPr>
          <w:spacing w:val="10"/>
        </w:rPr>
        <w:t>中账户会存在余额及利息，收款账户可以选择在财务公司开立的内部账户</w:t>
      </w:r>
      <w:r w:rsidR="00207185">
        <w:rPr>
          <w:rFonts w:hint="eastAsia"/>
          <w:spacing w:val="10"/>
        </w:rPr>
        <w:t>。</w:t>
      </w:r>
    </w:p>
    <w:p w14:paraId="50B259C2" w14:textId="77777777" w:rsidR="00B0661C" w:rsidRDefault="00B0661C">
      <w:pPr>
        <w:pStyle w:val="a3"/>
        <w:spacing w:before="14"/>
        <w:rPr>
          <w:rFonts w:hint="eastAsia"/>
          <w:b w:val="0"/>
          <w:sz w:val="28"/>
        </w:rPr>
      </w:pPr>
    </w:p>
    <w:p w14:paraId="58AC25A5" w14:textId="77777777" w:rsidR="00207185" w:rsidRDefault="005514D6">
      <w:pPr>
        <w:pStyle w:val="a3"/>
        <w:spacing w:line="636" w:lineRule="auto"/>
        <w:ind w:left="445" w:right="4081"/>
      </w:pPr>
      <w:r>
        <w:t>步骤5：销户信息填写完成后，点击保存并提交销户业务。</w:t>
      </w:r>
    </w:p>
    <w:p w14:paraId="652A528C" w14:textId="583732FE" w:rsidR="00B0661C" w:rsidRDefault="005514D6">
      <w:pPr>
        <w:pStyle w:val="a3"/>
        <w:spacing w:line="636" w:lineRule="auto"/>
        <w:ind w:left="445" w:right="4081"/>
        <w:rPr>
          <w:rFonts w:hint="eastAsia"/>
        </w:rPr>
      </w:pPr>
      <w:r>
        <w:t>步骤6：:提交销</w:t>
      </w:r>
      <w:proofErr w:type="gramStart"/>
      <w:r>
        <w:t>户业务</w:t>
      </w:r>
      <w:proofErr w:type="gramEnd"/>
      <w:r>
        <w:t>由上级法人单位企业</w:t>
      </w:r>
      <w:proofErr w:type="gramStart"/>
      <w:r>
        <w:t>盾</w:t>
      </w:r>
      <w:proofErr w:type="gramEnd"/>
      <w:r>
        <w:t>审批。</w:t>
      </w:r>
    </w:p>
    <w:p w14:paraId="23ADB45B" w14:textId="77777777" w:rsidR="00B0661C" w:rsidRDefault="005514D6">
      <w:pPr>
        <w:pStyle w:val="a3"/>
        <w:spacing w:line="321" w:lineRule="auto"/>
        <w:ind w:left="445" w:right="387"/>
        <w:rPr>
          <w:rFonts w:hint="eastAsia"/>
        </w:rPr>
      </w:pPr>
      <w:r>
        <w:rPr>
          <w:spacing w:val="11"/>
        </w:rPr>
        <w:t>步骤7：</w:t>
      </w:r>
      <w:r>
        <w:rPr>
          <w:spacing w:val="12"/>
        </w:rPr>
        <w:t>企业</w:t>
      </w:r>
      <w:proofErr w:type="gramStart"/>
      <w:r>
        <w:rPr>
          <w:spacing w:val="12"/>
        </w:rPr>
        <w:t>盾</w:t>
      </w:r>
      <w:proofErr w:type="gramEnd"/>
      <w:r>
        <w:rPr>
          <w:spacing w:val="12"/>
        </w:rPr>
        <w:t xml:space="preserve">审批后，业务转至财务公司客服部审批，审批完成后，系统会生成销户回执， </w:t>
      </w:r>
      <w:r>
        <w:rPr>
          <w:spacing w:val="6"/>
        </w:rPr>
        <w:t>销户完成。</w:t>
      </w:r>
    </w:p>
    <w:p w14:paraId="59ECC553" w14:textId="77777777" w:rsidR="00B0661C" w:rsidRDefault="005514D6">
      <w:pPr>
        <w:pStyle w:val="a3"/>
        <w:spacing w:before="13"/>
        <w:rPr>
          <w:rFonts w:hint="eastAsia"/>
        </w:rPr>
      </w:pPr>
      <w:r>
        <w:rPr>
          <w:noProof/>
        </w:rPr>
        <w:drawing>
          <wp:anchor distT="0" distB="0" distL="0" distR="0" simplePos="0" relativeHeight="7" behindDoc="0" locked="0" layoutInCell="1" allowOverlap="1" wp14:anchorId="0A018925" wp14:editId="77F70051">
            <wp:simplePos x="0" y="0"/>
            <wp:positionH relativeFrom="page">
              <wp:posOffset>520770</wp:posOffset>
            </wp:positionH>
            <wp:positionV relativeFrom="paragraph">
              <wp:posOffset>281740</wp:posOffset>
            </wp:positionV>
            <wp:extent cx="6095999" cy="733425"/>
            <wp:effectExtent l="0" t="0" r="0" b="0"/>
            <wp:wrapTopAndBottom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999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A3DDE5" w14:textId="77777777" w:rsidR="007E07CD" w:rsidRDefault="007E07CD">
      <w:pPr>
        <w:pStyle w:val="a3"/>
        <w:spacing w:before="12"/>
        <w:rPr>
          <w:rFonts w:hint="eastAsia"/>
          <w:b w:val="0"/>
          <w:sz w:val="9"/>
        </w:rPr>
      </w:pPr>
    </w:p>
    <w:p w14:paraId="60912186" w14:textId="77777777" w:rsidR="007E07CD" w:rsidRDefault="007E07CD">
      <w:pPr>
        <w:pStyle w:val="a3"/>
        <w:spacing w:before="12"/>
        <w:rPr>
          <w:rFonts w:hint="eastAsia"/>
          <w:b w:val="0"/>
          <w:sz w:val="9"/>
        </w:rPr>
      </w:pPr>
    </w:p>
    <w:p w14:paraId="173CB7B3" w14:textId="1E849D3E" w:rsidR="00B0661C" w:rsidRDefault="005514D6">
      <w:pPr>
        <w:pStyle w:val="a3"/>
        <w:spacing w:before="12"/>
        <w:rPr>
          <w:rFonts w:hint="eastAsia"/>
          <w:b w:val="0"/>
          <w:sz w:val="9"/>
        </w:rPr>
      </w:pPr>
      <w:r>
        <w:rPr>
          <w:noProof/>
        </w:rPr>
        <w:drawing>
          <wp:anchor distT="0" distB="0" distL="0" distR="0" simplePos="0" relativeHeight="8" behindDoc="0" locked="0" layoutInCell="1" allowOverlap="1" wp14:anchorId="59D42640" wp14:editId="3ACC44C9">
            <wp:simplePos x="0" y="0"/>
            <wp:positionH relativeFrom="page">
              <wp:posOffset>739947</wp:posOffset>
            </wp:positionH>
            <wp:positionV relativeFrom="paragraph">
              <wp:posOffset>134475</wp:posOffset>
            </wp:positionV>
            <wp:extent cx="6095999" cy="523875"/>
            <wp:effectExtent l="0" t="0" r="0" b="0"/>
            <wp:wrapTopAndBottom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999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9" behindDoc="0" locked="0" layoutInCell="1" allowOverlap="1" wp14:anchorId="49779D33" wp14:editId="0CD680A0">
            <wp:simplePos x="0" y="0"/>
            <wp:positionH relativeFrom="page">
              <wp:posOffset>2274185</wp:posOffset>
            </wp:positionH>
            <wp:positionV relativeFrom="paragraph">
              <wp:posOffset>896829</wp:posOffset>
            </wp:positionV>
            <wp:extent cx="3019425" cy="409575"/>
            <wp:effectExtent l="0" t="0" r="0" b="0"/>
            <wp:wrapTopAndBottom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60058D" w14:textId="77777777" w:rsidR="00B0661C" w:rsidRDefault="00B0661C">
      <w:pPr>
        <w:pStyle w:val="a3"/>
        <w:spacing w:before="5"/>
        <w:rPr>
          <w:rFonts w:hint="eastAsia"/>
          <w:b w:val="0"/>
          <w:sz w:val="17"/>
        </w:rPr>
      </w:pPr>
    </w:p>
    <w:p w14:paraId="71C1BC8C" w14:textId="77777777" w:rsidR="00B0661C" w:rsidRDefault="005514D6">
      <w:pPr>
        <w:spacing w:before="78" w:line="230" w:lineRule="auto"/>
        <w:ind w:left="4232" w:right="4257"/>
        <w:jc w:val="both"/>
        <w:rPr>
          <w:rFonts w:hint="eastAsia"/>
        </w:rPr>
      </w:pPr>
      <w:r>
        <w:rPr>
          <w:color w:val="3D3D3D"/>
        </w:rPr>
        <w:t>依法合</w:t>
      </w:r>
      <w:proofErr w:type="gramStart"/>
      <w:r>
        <w:rPr>
          <w:color w:val="3D3D3D"/>
        </w:rPr>
        <w:t>规</w:t>
      </w:r>
      <w:proofErr w:type="gramEnd"/>
      <w:r>
        <w:rPr>
          <w:color w:val="3D3D3D"/>
        </w:rPr>
        <w:t xml:space="preserve"> 审慎稳健依托集团 服务企业开拓进取 创誉争效</w:t>
      </w:r>
    </w:p>
    <w:p w14:paraId="306B4E42" w14:textId="77777777" w:rsidR="00B0661C" w:rsidRDefault="005514D6">
      <w:pPr>
        <w:pStyle w:val="a3"/>
        <w:ind w:left="4032"/>
        <w:rPr>
          <w:rFonts w:hint="eastAsia"/>
          <w:b w:val="0"/>
          <w:sz w:val="20"/>
        </w:rPr>
      </w:pPr>
      <w:r>
        <w:rPr>
          <w:b w:val="0"/>
          <w:noProof/>
          <w:sz w:val="20"/>
        </w:rPr>
        <w:drawing>
          <wp:inline distT="0" distB="0" distL="0" distR="0" wp14:anchorId="1C113E76" wp14:editId="5C960184">
            <wp:extent cx="1645920" cy="1769364"/>
            <wp:effectExtent l="0" t="0" r="0" b="0"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1769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661C">
      <w:pgSz w:w="11900" w:h="16840"/>
      <w:pgMar w:top="560" w:right="680" w:bottom="480" w:left="720" w:header="274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440D6F" w14:textId="77777777" w:rsidR="00F219D3" w:rsidRDefault="00F219D3">
      <w:pPr>
        <w:rPr>
          <w:rFonts w:hint="eastAsia"/>
        </w:rPr>
      </w:pPr>
      <w:r>
        <w:separator/>
      </w:r>
    </w:p>
  </w:endnote>
  <w:endnote w:type="continuationSeparator" w:id="0">
    <w:p w14:paraId="3A614A29" w14:textId="77777777" w:rsidR="00F219D3" w:rsidRDefault="00F219D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altName w:val="Microsoft YaHei U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EDB11" w14:textId="77777777" w:rsidR="00B0661C" w:rsidRDefault="00000000">
    <w:pPr>
      <w:pStyle w:val="a3"/>
      <w:spacing w:line="14" w:lineRule="auto"/>
      <w:rPr>
        <w:rFonts w:hint="eastAsia"/>
        <w:b w:val="0"/>
        <w:sz w:val="20"/>
      </w:rPr>
    </w:pPr>
    <w:r>
      <w:rPr>
        <w:rFonts w:hint="eastAsia"/>
      </w:rPr>
      <w:pict w14:anchorId="796603A8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5.45pt;margin-top:816.75pt;width:199.85pt;height:10.95pt;z-index:-251763712;mso-position-horizontal-relative:page;mso-position-vertical-relative:page" filled="f" stroked="f">
          <v:textbox inset="0,0,0,0">
            <w:txbxContent>
              <w:p w14:paraId="6D4382C0" w14:textId="77777777" w:rsidR="00B0661C" w:rsidRDefault="005514D6">
                <w:pPr>
                  <w:spacing w:before="14"/>
                  <w:ind w:left="20"/>
                  <w:rPr>
                    <w:rFonts w:ascii="Arial" w:hint="eastAsia"/>
                    <w:sz w:val="16"/>
                  </w:rPr>
                </w:pPr>
                <w:r>
                  <w:rPr>
                    <w:rFonts w:ascii="Arial"/>
                    <w:sz w:val="16"/>
                  </w:rPr>
                  <w:t>https://mp.weixin.qq.com/s/SGThnrkI6Rm9IlWhU7DzKg</w:t>
                </w:r>
              </w:p>
            </w:txbxContent>
          </v:textbox>
          <w10:wrap anchorx="page" anchory="page"/>
        </v:shape>
      </w:pict>
    </w:r>
    <w:r>
      <w:rPr>
        <w:rFonts w:hint="eastAsia"/>
      </w:rPr>
      <w:pict w14:anchorId="59A74222">
        <v:shape id="_x0000_s1025" type="#_x0000_t202" style="position:absolute;margin-left:555.4pt;margin-top:816.75pt;width:14.15pt;height:10.95pt;z-index:-251762688;mso-position-horizontal-relative:page;mso-position-vertical-relative:page" filled="f" stroked="f">
          <v:textbox inset="0,0,0,0">
            <w:txbxContent>
              <w:p w14:paraId="4AB10FBC" w14:textId="77777777" w:rsidR="00B0661C" w:rsidRDefault="005514D6">
                <w:pPr>
                  <w:spacing w:before="14"/>
                  <w:ind w:left="40"/>
                  <w:rPr>
                    <w:rFonts w:ascii="Arial" w:hint="eastAsia"/>
                    <w:sz w:val="16"/>
                  </w:rPr>
                </w:pPr>
                <w:r>
                  <w:fldChar w:fldCharType="begin"/>
                </w:r>
                <w:r>
                  <w:rPr>
                    <w:rFonts w:ascii="Arial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/>
                    <w:sz w:val="16"/>
                  </w:rPr>
                  <w:t>/3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A17996" w14:textId="77777777" w:rsidR="00F219D3" w:rsidRDefault="00F219D3">
      <w:pPr>
        <w:rPr>
          <w:rFonts w:hint="eastAsia"/>
        </w:rPr>
      </w:pPr>
      <w:r>
        <w:separator/>
      </w:r>
    </w:p>
  </w:footnote>
  <w:footnote w:type="continuationSeparator" w:id="0">
    <w:p w14:paraId="13054239" w14:textId="77777777" w:rsidR="00F219D3" w:rsidRDefault="00F219D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C4801" w14:textId="77777777" w:rsidR="00B0661C" w:rsidRDefault="00000000">
    <w:pPr>
      <w:pStyle w:val="a3"/>
      <w:spacing w:line="14" w:lineRule="auto"/>
      <w:rPr>
        <w:rFonts w:hint="eastAsia"/>
        <w:b w:val="0"/>
        <w:sz w:val="20"/>
      </w:rPr>
    </w:pPr>
    <w:r>
      <w:rPr>
        <w:rFonts w:hint="eastAsia"/>
      </w:rPr>
      <w:pict w14:anchorId="520F9EA9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25.45pt;margin-top:13.75pt;width:37pt;height:10.95pt;z-index:-251765760;mso-position-horizontal-relative:page;mso-position-vertical-relative:page" filled="f" stroked="f">
          <v:textbox inset="0,0,0,0">
            <w:txbxContent>
              <w:p w14:paraId="00A1072B" w14:textId="77777777" w:rsidR="00B0661C" w:rsidRDefault="005514D6">
                <w:pPr>
                  <w:spacing w:before="14"/>
                  <w:ind w:left="20"/>
                  <w:rPr>
                    <w:rFonts w:ascii="Arial" w:hint="eastAsia"/>
                    <w:sz w:val="16"/>
                  </w:rPr>
                </w:pPr>
                <w:r>
                  <w:rPr>
                    <w:rFonts w:ascii="Arial"/>
                    <w:sz w:val="16"/>
                  </w:rPr>
                  <w:t>2020/3/11</w:t>
                </w:r>
              </w:p>
            </w:txbxContent>
          </v:textbox>
          <w10:wrap anchorx="page" anchory="page"/>
        </v:shape>
      </w:pict>
    </w:r>
    <w:r>
      <w:rPr>
        <w:rFonts w:hint="eastAsia"/>
      </w:rPr>
      <w:pict w14:anchorId="3C468B97">
        <v:shape id="_x0000_s1027" type="#_x0000_t202" style="position:absolute;margin-left:277.1pt;margin-top:14.15pt;width:106pt;height:10pt;z-index:-251764736;mso-position-horizontal-relative:page;mso-position-vertical-relative:page" filled="f" stroked="f">
          <v:textbox inset="0,0,0,0">
            <w:txbxContent>
              <w:p w14:paraId="632214FC" w14:textId="77777777" w:rsidR="00B0661C" w:rsidRDefault="005514D6">
                <w:pPr>
                  <w:spacing w:line="200" w:lineRule="exact"/>
                  <w:ind w:left="20"/>
                  <w:rPr>
                    <w:rFonts w:ascii="宋体" w:eastAsia="宋体" w:hint="eastAsia"/>
                    <w:sz w:val="16"/>
                  </w:rPr>
                </w:pPr>
                <w:r>
                  <w:rPr>
                    <w:rFonts w:ascii="宋体" w:eastAsia="宋体" w:hint="eastAsia"/>
                    <w:sz w:val="16"/>
                  </w:rPr>
                  <w:t>服务专栏｜远程销</w:t>
                </w:r>
                <w:proofErr w:type="gramStart"/>
                <w:r>
                  <w:rPr>
                    <w:rFonts w:ascii="宋体" w:eastAsia="宋体" w:hint="eastAsia"/>
                    <w:sz w:val="16"/>
                  </w:rPr>
                  <w:t>户业务</w:t>
                </w:r>
                <w:proofErr w:type="gramEnd"/>
                <w:r>
                  <w:rPr>
                    <w:rFonts w:ascii="宋体" w:eastAsia="宋体" w:hint="eastAsia"/>
                    <w:sz w:val="16"/>
                  </w:rPr>
                  <w:t>操作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661C"/>
    <w:rsid w:val="00207185"/>
    <w:rsid w:val="003121EA"/>
    <w:rsid w:val="00405550"/>
    <w:rsid w:val="005514D6"/>
    <w:rsid w:val="005616FC"/>
    <w:rsid w:val="007E07CD"/>
    <w:rsid w:val="00982844"/>
    <w:rsid w:val="00A24248"/>
    <w:rsid w:val="00A30D13"/>
    <w:rsid w:val="00B0661C"/>
    <w:rsid w:val="00DB7858"/>
    <w:rsid w:val="00F2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."/>
  <w:listSeparator w:val=","/>
  <w14:docId w14:val="262308C0"/>
  <w15:docId w15:val="{CEC240FC-E7BF-4B3D-AF66-AE77EB547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Microsoft YaHei UI" w:eastAsia="Microsoft YaHei UI" w:hAnsi="Microsoft YaHei UI" w:cs="Microsoft YaHei UI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A242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24248"/>
    <w:rPr>
      <w:rFonts w:ascii="Microsoft YaHei UI" w:eastAsia="Microsoft YaHei UI" w:hAnsi="Microsoft YaHei UI" w:cs="Microsoft YaHei UI"/>
      <w:sz w:val="18"/>
      <w:szCs w:val="18"/>
      <w:lang w:val="zh-CN" w:eastAsia="zh-CN" w:bidi="zh-CN"/>
    </w:rPr>
  </w:style>
  <w:style w:type="paragraph" w:styleId="a7">
    <w:name w:val="footer"/>
    <w:basedOn w:val="a"/>
    <w:link w:val="a8"/>
    <w:uiPriority w:val="99"/>
    <w:unhideWhenUsed/>
    <w:rsid w:val="00A2424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24248"/>
    <w:rPr>
      <w:rFonts w:ascii="Microsoft YaHei UI" w:eastAsia="Microsoft YaHei UI" w:hAnsi="Microsoft YaHei UI" w:cs="Microsoft YaHei UI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21</cp:revision>
  <dcterms:created xsi:type="dcterms:W3CDTF">2022-06-15T12:01:00Z</dcterms:created>
  <dcterms:modified xsi:type="dcterms:W3CDTF">2024-08-28T03:53:00Z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2020-03-11T00:00:00Z</vt:filetime>
  </property>
  <property fmtid="{D5CDD505-2E9C-101B-9397-08002B2CF9AE}" pid="3" name="Creator">
    <vt:lpwstr>Mozilla/5.0 (Windows NT 10.0; WOW64) AppleWebKit/537.36 (KHTML, like Gecko) Chrome/70.0.3538.25 Safari/537.36 Core/1.70.3741.400 QQBrowser/10.5.3863.400</vt:lpwstr>
  </property>
  <property fmtid="{D5CDD505-2E9C-101B-9397-08002B2CF9AE}" pid="4" name="LastSaved">
    <vt:filetime>2022-06-15T00:00:00Z</vt:filetime>
  </property>
</Properties>
</file>